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5B5DE">
      <w:pPr>
        <w:spacing w:line="360" w:lineRule="auto"/>
        <w:jc w:val="center"/>
        <w:rPr>
          <w:rFonts w:hint="default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36"/>
          <w:lang w:val="en-US" w:eastAsia="zh-CN" w:bidi="ar-SA"/>
        </w:rPr>
        <w:t>赓续雷锋精神，智援春耕生产</w:t>
      </w:r>
    </w:p>
    <w:p w14:paraId="353A8F78">
      <w:pPr>
        <w:spacing w:line="360" w:lineRule="auto"/>
        <w:jc w:val="right"/>
        <w:rPr>
          <w:rFonts w:hint="eastAsia"/>
          <w:sz w:val="24"/>
          <w:szCs w:val="32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sz w:val="24"/>
          <w:szCs w:val="32"/>
        </w:rPr>
        <w:t>——农学院</w:t>
      </w:r>
      <w:r>
        <w:rPr>
          <w:rFonts w:hint="eastAsia"/>
          <w:sz w:val="24"/>
          <w:szCs w:val="32"/>
          <w:lang w:val="en-US" w:eastAsia="zh-CN"/>
        </w:rPr>
        <w:t>师生</w:t>
      </w:r>
      <w:r>
        <w:rPr>
          <w:rFonts w:hint="eastAsia"/>
          <w:sz w:val="24"/>
          <w:szCs w:val="32"/>
        </w:rPr>
        <w:t>深入一线助力春耕见实效</w:t>
      </w:r>
    </w:p>
    <w:p w14:paraId="48DE56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时值第63个学雷锋纪念日，春耕备耕工作进入关键阶段，湖南农业大学农学院</w:t>
      </w:r>
      <w:r>
        <w:rPr>
          <w:rFonts w:hint="eastAsia"/>
          <w:sz w:val="24"/>
          <w:szCs w:val="32"/>
          <w:lang w:eastAsia="zh-CN"/>
        </w:rPr>
        <w:t>广大教师</w:t>
      </w:r>
      <w:r>
        <w:rPr>
          <w:rFonts w:hint="eastAsia"/>
          <w:sz w:val="24"/>
          <w:szCs w:val="32"/>
        </w:rPr>
        <w:t>积极响应号召，</w:t>
      </w:r>
      <w:r>
        <w:rPr>
          <w:rFonts w:hint="eastAsia"/>
          <w:sz w:val="24"/>
          <w:szCs w:val="32"/>
          <w:lang w:eastAsia="zh-CN"/>
        </w:rPr>
        <w:t>带领研究生深入农业生产一线，将雷锋精神融入田间地头，</w:t>
      </w:r>
      <w:r>
        <w:rPr>
          <w:rFonts w:hint="eastAsia"/>
          <w:sz w:val="24"/>
          <w:szCs w:val="32"/>
        </w:rPr>
        <w:t>发挥学科专业优势，以实际行动践行知农爱农的使命担当。连日来，学院多支师生团队分赴各地开展春耕技术指导志愿服务，开展春耕技术指导志愿服务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形成了一支支活跃在基层的“科技助农</w:t>
      </w:r>
      <w:r>
        <w:rPr>
          <w:rFonts w:hint="eastAsia"/>
          <w:sz w:val="24"/>
          <w:szCs w:val="32"/>
          <w:lang w:eastAsia="zh-CN"/>
        </w:rPr>
        <w:t>小分队”。</w:t>
      </w:r>
    </w:p>
    <w:p w14:paraId="61B559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在永州市宁远县冷水镇，农学院易镇邪教授带领研究生姚金成</w:t>
      </w:r>
      <w:r>
        <w:rPr>
          <w:rFonts w:hint="eastAsia"/>
          <w:sz w:val="24"/>
          <w:szCs w:val="32"/>
          <w:lang w:eastAsia="zh-CN"/>
        </w:rPr>
        <w:t>等人</w:t>
      </w:r>
      <w:r>
        <w:rPr>
          <w:rFonts w:hint="eastAsia"/>
          <w:sz w:val="24"/>
          <w:szCs w:val="32"/>
        </w:rPr>
        <w:t>，与省农业</w:t>
      </w:r>
      <w:r>
        <w:rPr>
          <w:rFonts w:hint="eastAsia"/>
          <w:sz w:val="24"/>
          <w:szCs w:val="32"/>
          <w:lang w:val="en-US" w:eastAsia="zh-CN"/>
        </w:rPr>
        <w:t>农村</w:t>
      </w:r>
      <w:r>
        <w:rPr>
          <w:rFonts w:hint="eastAsia"/>
          <w:sz w:val="24"/>
          <w:szCs w:val="32"/>
        </w:rPr>
        <w:t>厅</w:t>
      </w:r>
      <w:r>
        <w:rPr>
          <w:rFonts w:hint="eastAsia"/>
          <w:sz w:val="24"/>
          <w:szCs w:val="32"/>
          <w:lang w:eastAsia="zh-CN"/>
        </w:rPr>
        <w:t>相关同志</w:t>
      </w:r>
      <w:r>
        <w:rPr>
          <w:rFonts w:hint="eastAsia"/>
          <w:sz w:val="24"/>
          <w:szCs w:val="32"/>
        </w:rPr>
        <w:t>一</w:t>
      </w:r>
      <w:r>
        <w:rPr>
          <w:rFonts w:hint="eastAsia"/>
          <w:sz w:val="24"/>
          <w:szCs w:val="32"/>
          <w:lang w:eastAsia="zh-CN"/>
        </w:rPr>
        <w:t>道</w:t>
      </w:r>
      <w:r>
        <w:rPr>
          <w:rFonts w:hint="eastAsia"/>
          <w:sz w:val="24"/>
          <w:szCs w:val="32"/>
        </w:rPr>
        <w:t>，聚焦早稻集中育秧生产痛点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</w:rPr>
        <w:t>开展精准技术帮扶</w:t>
      </w:r>
      <w:r>
        <w:rPr>
          <w:rFonts w:hint="eastAsia"/>
          <w:sz w:val="24"/>
          <w:szCs w:val="32"/>
          <w:lang w:eastAsia="zh-CN"/>
        </w:rPr>
        <w:t>。</w:t>
      </w:r>
      <w:r>
        <w:rPr>
          <w:rFonts w:hint="eastAsia"/>
          <w:sz w:val="24"/>
          <w:szCs w:val="32"/>
        </w:rPr>
        <w:t>冷水</w:t>
      </w:r>
      <w:bookmarkStart w:id="0" w:name="_GoBack"/>
      <w:bookmarkEnd w:id="0"/>
      <w:r>
        <w:rPr>
          <w:rFonts w:hint="eastAsia"/>
          <w:sz w:val="24"/>
          <w:szCs w:val="32"/>
        </w:rPr>
        <w:t>镇是当地早稻种植核心区域，早稻集中育秧质量直接关系到后续春耕生产进度与粮食产量。</w:t>
      </w:r>
      <w:r>
        <w:rPr>
          <w:rFonts w:hint="eastAsia"/>
          <w:sz w:val="24"/>
          <w:szCs w:val="32"/>
          <w:lang w:val="en-US" w:eastAsia="zh-CN"/>
        </w:rPr>
        <w:t>而</w:t>
      </w:r>
      <w:r>
        <w:rPr>
          <w:rFonts w:hint="eastAsia"/>
          <w:sz w:val="24"/>
          <w:szCs w:val="32"/>
        </w:rPr>
        <w:t>当地农户长期采用传统大棚育秧模式，存在出苗率偏低的突出问题，出苗率仅维持在60%</w:t>
      </w:r>
      <w:r>
        <w:rPr>
          <w:rFonts w:hint="eastAsia"/>
          <w:sz w:val="24"/>
          <w:szCs w:val="32"/>
          <w:lang w:val="en-US" w:eastAsia="zh-CN"/>
        </w:rPr>
        <w:t>~</w:t>
      </w:r>
      <w:r>
        <w:rPr>
          <w:rFonts w:hint="eastAsia"/>
          <w:sz w:val="24"/>
          <w:szCs w:val="32"/>
        </w:rPr>
        <w:t>70%，不仅造成大量稻种浪费，还影响育秧周期和后续移栽计划，成为制约当地早稻生产提质增效的关键瓶颈。针对这一实际生产难题，服务队坚持问题导向，结合当地气候条件、土壤特性和育秧场地实际，易镇邪</w:t>
      </w:r>
      <w:r>
        <w:rPr>
          <w:rFonts w:hint="eastAsia"/>
          <w:sz w:val="24"/>
          <w:szCs w:val="32"/>
          <w:lang w:val="en-US" w:eastAsia="zh-CN"/>
        </w:rPr>
        <w:t>教授团队将</w:t>
      </w:r>
      <w:r>
        <w:rPr>
          <w:rFonts w:hint="eastAsia"/>
          <w:sz w:val="24"/>
          <w:szCs w:val="32"/>
        </w:rPr>
        <w:t>农业栽培专业知识与生产实践深度结合，创新提出“大棚内小面积覆膜育秧”技术方案</w:t>
      </w:r>
      <w:r>
        <w:rPr>
          <w:rFonts w:hint="eastAsia"/>
          <w:sz w:val="24"/>
          <w:szCs w:val="32"/>
          <w:lang w:eastAsia="zh-CN"/>
        </w:rPr>
        <w:t>——</w:t>
      </w:r>
      <w:r>
        <w:rPr>
          <w:rFonts w:hint="eastAsia"/>
          <w:sz w:val="24"/>
          <w:szCs w:val="32"/>
          <w:lang w:val="en-US" w:eastAsia="zh-CN"/>
        </w:rPr>
        <w:t>将秧盘堆叠为立方体，既节约空间，又便于管理，该技术使出苗率提升15~20个百分点。</w:t>
      </w:r>
      <w:r>
        <w:rPr>
          <w:rFonts w:hint="eastAsia"/>
          <w:sz w:val="24"/>
          <w:szCs w:val="32"/>
        </w:rPr>
        <w:t>尤为值得一提的是，采用无纺布覆膜方式培育的秧苗，根系发育更发达、秧苗盘结紧实不散坨，完全契合当地农户的育秧需求，得到了当地农户的一致认可。</w:t>
      </w:r>
    </w:p>
    <w:p w14:paraId="6E409F9E">
      <w:pPr>
        <w:spacing w:line="360" w:lineRule="auto"/>
        <w:ind w:firstLine="1680" w:firstLineChars="8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950335" cy="5266690"/>
            <wp:effectExtent l="0" t="0" r="10160" b="12065"/>
            <wp:docPr id="2" name="图片 2" descr="微信图片_20260325181831_27_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325181831_27_1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033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DFA8">
      <w:pPr>
        <w:tabs>
          <w:tab w:val="left" w:pos="1011"/>
        </w:tabs>
        <w:bidi w:val="0"/>
        <w:jc w:val="center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图注：专家在田间指导农户大田育秧</w:t>
      </w:r>
    </w:p>
    <w:p w14:paraId="010C29E9">
      <w:pPr>
        <w:spacing w:line="360" w:lineRule="auto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6055" cy="3949065"/>
            <wp:effectExtent l="0" t="0" r="10795" b="13335"/>
            <wp:docPr id="1" name="图片 1" descr="微信图片_20260325182215_483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325182215_483_3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0C02">
      <w:pPr>
        <w:tabs>
          <w:tab w:val="left" w:pos="1011"/>
        </w:tabs>
        <w:bidi w:val="0"/>
        <w:jc w:val="center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图注：专家在集中育秧棚查看覆膜之后的秧苗生长状态</w:t>
      </w:r>
    </w:p>
    <w:p w14:paraId="367DBE6C">
      <w:pPr>
        <w:spacing w:line="360" w:lineRule="auto"/>
        <w:jc w:val="center"/>
        <w:rPr>
          <w:rFonts w:hint="eastAsia" w:ascii="宋体" w:hAnsi="宋体" w:eastAsia="宋体" w:cs="宋体"/>
        </w:rPr>
      </w:pPr>
    </w:p>
    <w:p w14:paraId="24BFA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在</w:t>
      </w:r>
      <w:r>
        <w:rPr>
          <w:rFonts w:hint="eastAsia"/>
          <w:sz w:val="24"/>
          <w:szCs w:val="32"/>
        </w:rPr>
        <w:t>长沙市浏阳市花园村</w:t>
      </w:r>
      <w:r>
        <w:rPr>
          <w:rFonts w:hint="eastAsia"/>
          <w:sz w:val="24"/>
          <w:szCs w:val="32"/>
          <w:lang w:eastAsia="zh-CN"/>
        </w:rPr>
        <w:t>，</w:t>
      </w:r>
      <w:r>
        <w:rPr>
          <w:rFonts w:hint="eastAsia"/>
          <w:sz w:val="24"/>
          <w:szCs w:val="32"/>
          <w:lang w:val="en-US" w:eastAsia="zh-CN"/>
        </w:rPr>
        <w:t>农学院康雷教授团队的</w:t>
      </w:r>
      <w:r>
        <w:rPr>
          <w:rFonts w:hint="eastAsia"/>
          <w:sz w:val="24"/>
          <w:szCs w:val="32"/>
        </w:rPr>
        <w:t>李彩</w:t>
      </w:r>
      <w:r>
        <w:rPr>
          <w:rFonts w:hint="eastAsia"/>
          <w:sz w:val="24"/>
          <w:szCs w:val="32"/>
          <w:lang w:eastAsia="zh-CN"/>
        </w:rPr>
        <w:t>、</w:t>
      </w:r>
      <w:r>
        <w:rPr>
          <w:rFonts w:hint="eastAsia"/>
          <w:sz w:val="24"/>
          <w:szCs w:val="32"/>
          <w:lang w:val="en-US" w:eastAsia="zh-CN"/>
        </w:rPr>
        <w:t>王乐等研究生</w:t>
      </w:r>
      <w:r>
        <w:rPr>
          <w:rFonts w:hint="eastAsia"/>
          <w:sz w:val="24"/>
          <w:szCs w:val="32"/>
        </w:rPr>
        <w:t>深入种植基地开展田间技术指导与农技推广服务。针对农户在实际生产中反映的油菜留种困难、花期管理粗放、病虫害防控不到位等突出问题，团队成员现场示范油菜良种选育标准流程，手把手讲解花期水肥精准管理、人工辅助授粉技巧及病虫害绿色防控方法，为农户发放油菜科学种植技术手册，并建立线上农技咨询渠道，实现农技指导“一对一”、问题解决“零距离”，切实帮助农户破解生产种植中的实际困惑，提升科学种植水平。</w:t>
      </w:r>
    </w:p>
    <w:p w14:paraId="08217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66690" cy="5782310"/>
            <wp:effectExtent l="0" t="0" r="0" b="0"/>
            <wp:docPr id="9" name="图片 9" descr="5977b6cc5161f8ef74cb5a25e57f6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77b6cc5161f8ef74cb5a25e57f6c4f"/>
                    <pic:cNvPicPr>
                      <a:picLocks noChangeAspect="1"/>
                    </pic:cNvPicPr>
                  </pic:nvPicPr>
                  <pic:blipFill>
                    <a:blip r:embed="rId6"/>
                    <a:srcRect t="176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D8F0">
      <w:pPr>
        <w:tabs>
          <w:tab w:val="left" w:pos="1011"/>
        </w:tabs>
        <w:bidi w:val="0"/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图注：研究生在油菜地进行套袋隔离</w:t>
      </w:r>
    </w:p>
    <w:p w14:paraId="271D35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eastAsiaTheme="minorEastAsia"/>
          <w:sz w:val="24"/>
          <w:szCs w:val="32"/>
          <w:lang w:eastAsia="zh-CN"/>
        </w:rPr>
      </w:pPr>
    </w:p>
    <w:p w14:paraId="75E858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10" name="图片 10" descr="b1ebb914b4902c27aebc78176a9e9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ebb914b4902c27aebc78176a9e97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8576">
      <w:pPr>
        <w:tabs>
          <w:tab w:val="left" w:pos="1011"/>
        </w:tabs>
        <w:bidi w:val="0"/>
        <w:jc w:val="center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图注：研究生在油菜地进行套袋隔离</w:t>
      </w:r>
    </w:p>
    <w:p w14:paraId="19A3D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此次春耕志愿服务，既是一次技术推广的生动实践，也是农学院广大教师带领研究生扎根基层、服务“三农”的缩影。未来，学院将继续引导更多师生深入生产一线，把论文写在祖国大地上，把科技送到农民身边。</w:t>
      </w:r>
    </w:p>
    <w:p w14:paraId="784895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5C32F8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CE32A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撰稿人：杜百知 姚金成 王乐</w:t>
      </w:r>
    </w:p>
    <w:p w14:paraId="5110660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拍摄者：姚金成 王乐</w:t>
      </w:r>
    </w:p>
    <w:p w14:paraId="72144A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A63379"/>
    <w:rsid w:val="04AE5E31"/>
    <w:rsid w:val="05B43063"/>
    <w:rsid w:val="0DD73C46"/>
    <w:rsid w:val="0E8465C8"/>
    <w:rsid w:val="0EA63379"/>
    <w:rsid w:val="0FB1037B"/>
    <w:rsid w:val="100E36FF"/>
    <w:rsid w:val="233D5EA2"/>
    <w:rsid w:val="2B0A18E4"/>
    <w:rsid w:val="44782D86"/>
    <w:rsid w:val="47EF35EE"/>
    <w:rsid w:val="4E2F6BAB"/>
    <w:rsid w:val="62E323BE"/>
    <w:rsid w:val="696B596E"/>
    <w:rsid w:val="6E332086"/>
    <w:rsid w:val="6FF77E1B"/>
    <w:rsid w:val="701F367E"/>
    <w:rsid w:val="74C7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965</Words>
  <Characters>976</Characters>
  <Lines>0</Lines>
  <Paragraphs>0</Paragraphs>
  <TotalTime>2</TotalTime>
  <ScaleCrop>false</ScaleCrop>
  <LinksUpToDate>false</LinksUpToDate>
  <CharactersWithSpaces>991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2026-03-21T09:24:00Z</dcterms:created>
  <dc:creator>WPS_1631624493</dc:creator>
  <cp:lastModifiedBy>G O T</cp:lastModifiedBy>
  <dcterms:modified xsi:type="dcterms:W3CDTF">2026-03-26T06:58:27Z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3E8CBC8BC51F4652AE809B4866E50417_11</vt:lpwstr>
  </property>
  <property fmtid="{D5CDD505-2E9C-101B-9397-08002B2CF9AE}" pid="4" name="KSOTemplateDocerSaveRecord">
    <vt:lpwstr>eyJoZGlkIjoiODIwMmRkM2I1NGQ1Nzk2MGI1NmRiNTM2OWExMzgwMjciLCJ1c2VySWQiOiI1ODc1OTYwNTgifQ==</vt:lpwstr>
  </property>
</Properties>
</file>